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AF" w:rsidRPr="00F46646" w:rsidRDefault="00586BAF" w:rsidP="00586BAF">
      <w:pPr>
        <w:jc w:val="both"/>
        <w:rPr>
          <w:rFonts w:ascii="Book Antiqua" w:hAnsi="Book Antiqua" w:cs="Andalus"/>
          <w:b/>
          <w:sz w:val="24"/>
          <w:szCs w:val="24"/>
        </w:rPr>
      </w:pPr>
      <w:r w:rsidRPr="005B2AC1">
        <w:rPr>
          <w:rFonts w:ascii="Book Antiqua" w:hAnsi="Book Antiqua" w:cs="Andalus"/>
          <w:b/>
          <w:sz w:val="24"/>
          <w:szCs w:val="24"/>
          <w:highlight w:val="yellow"/>
        </w:rPr>
        <w:t>SUPPLEME</w:t>
      </w:r>
      <w:r>
        <w:rPr>
          <w:rFonts w:ascii="Book Antiqua" w:hAnsi="Book Antiqua" w:cs="Andalus"/>
          <w:b/>
          <w:sz w:val="24"/>
          <w:szCs w:val="24"/>
          <w:highlight w:val="yellow"/>
        </w:rPr>
        <w:t>N</w:t>
      </w:r>
      <w:r w:rsidRPr="005B2AC1">
        <w:rPr>
          <w:rFonts w:ascii="Book Antiqua" w:hAnsi="Book Antiqua" w:cs="Andalus"/>
          <w:b/>
          <w:sz w:val="24"/>
          <w:szCs w:val="24"/>
          <w:highlight w:val="yellow"/>
        </w:rPr>
        <w:t>TARY FILES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Andalus"/>
          <w:b/>
          <w:bCs/>
          <w:sz w:val="24"/>
          <w:szCs w:val="24"/>
        </w:rPr>
      </w:pPr>
      <w:r w:rsidRPr="00736391">
        <w:rPr>
          <w:rFonts w:ascii="Book Antiqua" w:hAnsi="Book Antiqua" w:cs="Andalus"/>
          <w:b/>
          <w:bCs/>
          <w:sz w:val="24"/>
          <w:szCs w:val="24"/>
          <w:highlight w:val="yellow"/>
        </w:rPr>
        <w:t>S1</w:t>
      </w:r>
      <w:r>
        <w:rPr>
          <w:rFonts w:ascii="Book Antiqua" w:hAnsi="Book Antiqua" w:cs="Andalus"/>
          <w:b/>
          <w:bCs/>
          <w:sz w:val="24"/>
          <w:szCs w:val="24"/>
        </w:rPr>
        <w:t xml:space="preserve">: </w:t>
      </w:r>
      <w:r w:rsidRPr="00F46646">
        <w:rPr>
          <w:rFonts w:ascii="Book Antiqua" w:hAnsi="Book Antiqua" w:cs="Andalus"/>
          <w:b/>
          <w:bCs/>
          <w:sz w:val="24"/>
          <w:szCs w:val="24"/>
        </w:rPr>
        <w:t>One-way: MORRIS MAZE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6AAFCD9F" wp14:editId="75703489">
            <wp:extent cx="5632306" cy="6048083"/>
            <wp:effectExtent l="0" t="0" r="698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827" cy="6059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6C9C5B8F" wp14:editId="45717D74">
            <wp:extent cx="5314950" cy="59531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5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lastRenderedPageBreak/>
        <w:t>S</w:t>
      </w:r>
      <w:r>
        <w:rPr>
          <w:rFonts w:ascii="Book Antiqua" w:hAnsi="Book Antiqua" w:cs="Times New Roman"/>
          <w:b/>
          <w:bCs/>
          <w:sz w:val="24"/>
          <w:szCs w:val="24"/>
          <w:highlight w:val="yellow"/>
        </w:rPr>
        <w:t>2</w:t>
      </w: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t>: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Pr="00F46646">
        <w:rPr>
          <w:rFonts w:ascii="Book Antiqua" w:hAnsi="Book Antiqua" w:cs="Times New Roman"/>
          <w:b/>
          <w:bCs/>
          <w:sz w:val="24"/>
          <w:szCs w:val="24"/>
        </w:rPr>
        <w:t>Post Hoc Tests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2DE69266" wp14:editId="018B22EF">
            <wp:extent cx="5486400" cy="395033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439" cy="3959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51C7D010" wp14:editId="7985DA37">
            <wp:extent cx="5538159" cy="4177665"/>
            <wp:effectExtent l="0" t="0" r="571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5138" cy="4190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jc w:val="both"/>
        <w:rPr>
          <w:rFonts w:ascii="Book Antiqua" w:hAnsi="Book Antiqua" w:cs="Times New Roman"/>
          <w:sz w:val="24"/>
          <w:szCs w:val="24"/>
        </w:rPr>
      </w:pPr>
      <w:r w:rsidRPr="00F46646">
        <w:rPr>
          <w:rFonts w:ascii="Book Antiqua" w:hAnsi="Book Antiqua" w:cs="Times New Roman"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lastRenderedPageBreak/>
        <w:t>S</w:t>
      </w:r>
      <w:r>
        <w:rPr>
          <w:rFonts w:ascii="Book Antiqua" w:hAnsi="Book Antiqua" w:cs="Times New Roman"/>
          <w:b/>
          <w:bCs/>
          <w:sz w:val="24"/>
          <w:szCs w:val="24"/>
          <w:highlight w:val="yellow"/>
        </w:rPr>
        <w:t>3</w:t>
      </w: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t>: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Pr="00F46646">
        <w:rPr>
          <w:rFonts w:ascii="Book Antiqua" w:hAnsi="Book Antiqua" w:cs="Times New Roman"/>
          <w:b/>
          <w:bCs/>
          <w:sz w:val="24"/>
          <w:szCs w:val="24"/>
        </w:rPr>
        <w:t>One-way: NORT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1F116492" wp14:editId="794C00CA">
            <wp:extent cx="5486400" cy="497776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866" cy="4984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73C737B8" wp14:editId="3CB1953D">
            <wp:extent cx="5419725" cy="49149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t>S</w:t>
      </w:r>
      <w:r>
        <w:rPr>
          <w:rFonts w:ascii="Book Antiqua" w:hAnsi="Book Antiqua" w:cs="Times New Roman"/>
          <w:b/>
          <w:bCs/>
          <w:sz w:val="24"/>
          <w:szCs w:val="24"/>
          <w:highlight w:val="yellow"/>
        </w:rPr>
        <w:t>4</w:t>
      </w: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t>: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Pr="00F46646">
        <w:rPr>
          <w:rFonts w:ascii="Book Antiqua" w:hAnsi="Book Antiqua" w:cs="Times New Roman"/>
          <w:b/>
          <w:bCs/>
          <w:sz w:val="24"/>
          <w:szCs w:val="24"/>
        </w:rPr>
        <w:t>Post Hoc Tests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03B727B2" wp14:editId="247A85AC">
            <wp:extent cx="5589905" cy="6469811"/>
            <wp:effectExtent l="0" t="0" r="0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778" cy="648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lastRenderedPageBreak/>
        <w:t>One-way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0B66DF32" wp14:editId="048D2E20">
            <wp:extent cx="5002989" cy="4157932"/>
            <wp:effectExtent l="0" t="0" r="762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245" cy="416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372F3481" wp14:editId="28FDF927">
            <wp:extent cx="5089585" cy="4315915"/>
            <wp:effectExtent l="0" t="0" r="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3823" cy="432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t>S</w:t>
      </w:r>
      <w:r>
        <w:rPr>
          <w:rFonts w:ascii="Book Antiqua" w:hAnsi="Book Antiqua" w:cs="Times New Roman"/>
          <w:b/>
          <w:bCs/>
          <w:sz w:val="24"/>
          <w:szCs w:val="24"/>
          <w:highlight w:val="yellow"/>
        </w:rPr>
        <w:t>5</w:t>
      </w: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t>: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Pr="00F46646">
        <w:rPr>
          <w:rFonts w:ascii="Book Antiqua" w:hAnsi="Book Antiqua" w:cs="Times New Roman"/>
          <w:b/>
          <w:bCs/>
          <w:sz w:val="24"/>
          <w:szCs w:val="24"/>
        </w:rPr>
        <w:t>Post Hoc Tests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324C212A" wp14:editId="2DA1137D">
            <wp:extent cx="5691234" cy="7524750"/>
            <wp:effectExtent l="0" t="0" r="508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148" cy="7531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lastRenderedPageBreak/>
        <w:t>One-way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177563FA" wp14:editId="0D891ED4">
            <wp:extent cx="5346542" cy="2871470"/>
            <wp:effectExtent l="0" t="0" r="6985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797" cy="2874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6070568C" wp14:editId="50B52727">
            <wp:extent cx="5562600" cy="28289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lastRenderedPageBreak/>
        <w:t>S</w:t>
      </w:r>
      <w:r>
        <w:rPr>
          <w:rFonts w:ascii="Book Antiqua" w:hAnsi="Book Antiqua" w:cs="Times New Roman"/>
          <w:b/>
          <w:bCs/>
          <w:sz w:val="24"/>
          <w:szCs w:val="24"/>
          <w:highlight w:val="yellow"/>
        </w:rPr>
        <w:t>6</w:t>
      </w: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t>: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Pr="00F46646">
        <w:rPr>
          <w:rFonts w:ascii="Book Antiqua" w:hAnsi="Book Antiqua" w:cs="Times New Roman"/>
          <w:b/>
          <w:bCs/>
          <w:sz w:val="24"/>
          <w:szCs w:val="24"/>
        </w:rPr>
        <w:t>Post Hoc Tests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50ABEB64" wp14:editId="6E724E91">
            <wp:extent cx="5659629" cy="429577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629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lastRenderedPageBreak/>
        <w:t>S</w:t>
      </w:r>
      <w:r>
        <w:rPr>
          <w:rFonts w:ascii="Book Antiqua" w:hAnsi="Book Antiqua" w:cs="Times New Roman"/>
          <w:b/>
          <w:bCs/>
          <w:sz w:val="24"/>
          <w:szCs w:val="24"/>
          <w:highlight w:val="yellow"/>
        </w:rPr>
        <w:t>7</w:t>
      </w:r>
      <w:r w:rsidRPr="00736391">
        <w:rPr>
          <w:rFonts w:ascii="Book Antiqua" w:hAnsi="Book Antiqua" w:cs="Times New Roman"/>
          <w:b/>
          <w:bCs/>
          <w:sz w:val="24"/>
          <w:szCs w:val="24"/>
          <w:highlight w:val="yellow"/>
        </w:rPr>
        <w:t>: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proofErr w:type="spellStart"/>
      <w:r w:rsidRPr="00F46646">
        <w:rPr>
          <w:rFonts w:ascii="Book Antiqua" w:hAnsi="Book Antiqua" w:cs="Times New Roman"/>
          <w:b/>
          <w:bCs/>
          <w:sz w:val="24"/>
          <w:szCs w:val="24"/>
        </w:rPr>
        <w:t>Oneway</w:t>
      </w:r>
      <w:proofErr w:type="spellEnd"/>
      <w:r w:rsidRPr="00F46646">
        <w:rPr>
          <w:rFonts w:ascii="Book Antiqua" w:hAnsi="Book Antiqua" w:cs="Times New Roman"/>
          <w:b/>
          <w:bCs/>
          <w:sz w:val="24"/>
          <w:szCs w:val="24"/>
        </w:rPr>
        <w:t>: MWM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323CF874" wp14:editId="681443A5">
            <wp:extent cx="5515540" cy="6256655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39" cy="626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6C73F20C" wp14:editId="37199FC9">
            <wp:extent cx="5314950" cy="595312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5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BA2F7A">
        <w:rPr>
          <w:rFonts w:ascii="Book Antiqua" w:hAnsi="Book Antiqua" w:cs="Times New Roman"/>
          <w:b/>
          <w:bCs/>
          <w:sz w:val="24"/>
          <w:szCs w:val="24"/>
          <w:highlight w:val="yellow"/>
        </w:rPr>
        <w:lastRenderedPageBreak/>
        <w:t>S</w:t>
      </w:r>
      <w:r>
        <w:rPr>
          <w:rFonts w:ascii="Book Antiqua" w:hAnsi="Book Antiqua" w:cs="Times New Roman"/>
          <w:b/>
          <w:bCs/>
          <w:sz w:val="24"/>
          <w:szCs w:val="24"/>
          <w:highlight w:val="yellow"/>
        </w:rPr>
        <w:t>8</w:t>
      </w:r>
      <w:r w:rsidRPr="00BA2F7A">
        <w:rPr>
          <w:rFonts w:ascii="Book Antiqua" w:hAnsi="Book Antiqua" w:cs="Times New Roman"/>
          <w:b/>
          <w:bCs/>
          <w:sz w:val="24"/>
          <w:szCs w:val="24"/>
          <w:highlight w:val="yellow"/>
        </w:rPr>
        <w:t>: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Pr="00F46646">
        <w:rPr>
          <w:rFonts w:ascii="Book Antiqua" w:hAnsi="Book Antiqua" w:cs="Times New Roman"/>
          <w:b/>
          <w:bCs/>
          <w:sz w:val="24"/>
          <w:szCs w:val="24"/>
        </w:rPr>
        <w:t>Post Hoc Tests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6D13AB5F" wp14:editId="26A2550C">
            <wp:extent cx="5072332" cy="4396887"/>
            <wp:effectExtent l="0" t="0" r="0" b="381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157" cy="440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jc w:val="both"/>
        <w:rPr>
          <w:rFonts w:ascii="Book Antiqua" w:hAnsi="Book Antiqua" w:cs="Times New Roman"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CA578D0" wp14:editId="33189A08">
            <wp:simplePos x="0" y="0"/>
            <wp:positionH relativeFrom="margin">
              <wp:align>left</wp:align>
            </wp:positionH>
            <wp:positionV relativeFrom="paragraph">
              <wp:posOffset>17145</wp:posOffset>
            </wp:positionV>
            <wp:extent cx="5276215" cy="3961350"/>
            <wp:effectExtent l="0" t="0" r="635" b="127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396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46646">
        <w:rPr>
          <w:rFonts w:ascii="Book Antiqua" w:hAnsi="Book Antiqua" w:cs="Times New Roman"/>
          <w:sz w:val="24"/>
          <w:szCs w:val="24"/>
        </w:rPr>
        <w:br w:type="page"/>
      </w:r>
    </w:p>
    <w:p w:rsidR="00586BAF" w:rsidRPr="00F46646" w:rsidRDefault="00586BAF" w:rsidP="00586BAF">
      <w:pPr>
        <w:jc w:val="both"/>
        <w:rPr>
          <w:rFonts w:ascii="Book Antiqua" w:hAnsi="Book Antiqua" w:cs="Times New Roman"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t>One-way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51D9EFE9" wp14:editId="30D590AB">
            <wp:extent cx="5486400" cy="2952115"/>
            <wp:effectExtent l="0" t="0" r="0" b="63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523" cy="295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0C1BAD7E" wp14:editId="1CDB652F">
            <wp:extent cx="5562600" cy="2828925"/>
            <wp:effectExtent l="0" t="0" r="0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BA2F7A">
        <w:rPr>
          <w:rFonts w:ascii="Book Antiqua" w:hAnsi="Book Antiqua" w:cs="Times New Roman"/>
          <w:b/>
          <w:bCs/>
          <w:sz w:val="24"/>
          <w:szCs w:val="24"/>
          <w:highlight w:val="yellow"/>
        </w:rPr>
        <w:lastRenderedPageBreak/>
        <w:t>S</w:t>
      </w:r>
      <w:r>
        <w:rPr>
          <w:rFonts w:ascii="Book Antiqua" w:hAnsi="Book Antiqua" w:cs="Times New Roman"/>
          <w:b/>
          <w:bCs/>
          <w:sz w:val="24"/>
          <w:szCs w:val="24"/>
          <w:highlight w:val="yellow"/>
        </w:rPr>
        <w:t>9</w:t>
      </w:r>
      <w:r w:rsidRPr="00BA2F7A">
        <w:rPr>
          <w:rFonts w:ascii="Book Antiqua" w:hAnsi="Book Antiqua" w:cs="Times New Roman"/>
          <w:b/>
          <w:bCs/>
          <w:sz w:val="24"/>
          <w:szCs w:val="24"/>
          <w:highlight w:val="yellow"/>
        </w:rPr>
        <w:t>: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Pr="00F46646">
        <w:rPr>
          <w:rFonts w:ascii="Book Antiqua" w:hAnsi="Book Antiqua" w:cs="Times New Roman"/>
          <w:b/>
          <w:bCs/>
          <w:sz w:val="24"/>
          <w:szCs w:val="24"/>
        </w:rPr>
        <w:t>Post Hoc Tests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27C58E92" wp14:editId="60FB505A">
            <wp:extent cx="5624423" cy="4447771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513" cy="4452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jc w:val="both"/>
        <w:rPr>
          <w:rFonts w:ascii="Book Antiqua" w:hAnsi="Book Antiqua" w:cs="Times New Roman"/>
          <w:sz w:val="24"/>
          <w:szCs w:val="24"/>
        </w:rPr>
      </w:pPr>
      <w:r w:rsidRPr="00F46646">
        <w:rPr>
          <w:rFonts w:ascii="Book Antiqua" w:hAnsi="Book Antiqua" w:cs="Times New Roman"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BA2F7A">
        <w:rPr>
          <w:rFonts w:ascii="Book Antiqua" w:hAnsi="Book Antiqua" w:cs="Times New Roman"/>
          <w:b/>
          <w:bCs/>
          <w:sz w:val="24"/>
          <w:szCs w:val="24"/>
          <w:highlight w:val="yellow"/>
        </w:rPr>
        <w:lastRenderedPageBreak/>
        <w:t>S1</w:t>
      </w:r>
      <w:r>
        <w:rPr>
          <w:rFonts w:ascii="Book Antiqua" w:hAnsi="Book Antiqua" w:cs="Times New Roman"/>
          <w:b/>
          <w:bCs/>
          <w:sz w:val="24"/>
          <w:szCs w:val="24"/>
          <w:highlight w:val="yellow"/>
        </w:rPr>
        <w:t>0</w:t>
      </w:r>
      <w:r w:rsidRPr="00BA2F7A">
        <w:rPr>
          <w:rFonts w:ascii="Book Antiqua" w:hAnsi="Book Antiqua" w:cs="Times New Roman"/>
          <w:b/>
          <w:bCs/>
          <w:sz w:val="24"/>
          <w:szCs w:val="24"/>
          <w:highlight w:val="yellow"/>
        </w:rPr>
        <w:t>: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Pr="00F46646">
        <w:rPr>
          <w:rFonts w:ascii="Book Antiqua" w:hAnsi="Book Antiqua" w:cs="Times New Roman"/>
          <w:b/>
          <w:bCs/>
          <w:sz w:val="24"/>
          <w:szCs w:val="24"/>
        </w:rPr>
        <w:t>One-way: NORT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4467A51" wp14:editId="3ECF454D">
            <wp:simplePos x="0" y="0"/>
            <wp:positionH relativeFrom="margin">
              <wp:align>right</wp:align>
            </wp:positionH>
            <wp:positionV relativeFrom="paragraph">
              <wp:posOffset>3957392</wp:posOffset>
            </wp:positionV>
            <wp:extent cx="5468147" cy="3750310"/>
            <wp:effectExtent l="0" t="0" r="0" b="2540"/>
            <wp:wrapNone/>
            <wp:docPr id="35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147" cy="375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30A26694" wp14:editId="6145F9CE">
            <wp:extent cx="5124091" cy="3925570"/>
            <wp:effectExtent l="0" t="0" r="63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320" cy="3940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BA2F7A">
        <w:rPr>
          <w:rFonts w:ascii="Book Antiqua" w:hAnsi="Book Antiqua" w:cs="Times New Roman"/>
          <w:b/>
          <w:bCs/>
          <w:sz w:val="24"/>
          <w:szCs w:val="24"/>
          <w:highlight w:val="yellow"/>
        </w:rPr>
        <w:lastRenderedPageBreak/>
        <w:t>S1</w:t>
      </w:r>
      <w:r>
        <w:rPr>
          <w:rFonts w:ascii="Book Antiqua" w:hAnsi="Book Antiqua" w:cs="Times New Roman"/>
          <w:b/>
          <w:bCs/>
          <w:sz w:val="24"/>
          <w:szCs w:val="24"/>
          <w:highlight w:val="yellow"/>
        </w:rPr>
        <w:t>1</w:t>
      </w:r>
      <w:r w:rsidRPr="00BA2F7A">
        <w:rPr>
          <w:rFonts w:ascii="Book Antiqua" w:hAnsi="Book Antiqua" w:cs="Times New Roman"/>
          <w:b/>
          <w:bCs/>
          <w:sz w:val="24"/>
          <w:szCs w:val="24"/>
          <w:highlight w:val="yellow"/>
        </w:rPr>
        <w:t>: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Pr="00F46646">
        <w:rPr>
          <w:rFonts w:ascii="Book Antiqua" w:hAnsi="Book Antiqua" w:cs="Times New Roman"/>
          <w:b/>
          <w:bCs/>
          <w:sz w:val="24"/>
          <w:szCs w:val="24"/>
        </w:rPr>
        <w:t>Post Hoc Tests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548D3CF6" wp14:editId="49687D23">
            <wp:extent cx="5279366" cy="6308725"/>
            <wp:effectExtent l="0" t="0" r="0" b="0"/>
            <wp:docPr id="3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661" cy="631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proofErr w:type="spellStart"/>
      <w:r w:rsidRPr="00F46646">
        <w:rPr>
          <w:rFonts w:ascii="Book Antiqua" w:hAnsi="Book Antiqua" w:cs="Times New Roman"/>
          <w:b/>
          <w:bCs/>
          <w:sz w:val="24"/>
          <w:szCs w:val="24"/>
        </w:rPr>
        <w:lastRenderedPageBreak/>
        <w:t>Oneway</w:t>
      </w:r>
      <w:proofErr w:type="spellEnd"/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48958467" wp14:editId="2B053158">
            <wp:extent cx="5698086" cy="3674853"/>
            <wp:effectExtent l="0" t="0" r="0" b="1905"/>
            <wp:docPr id="37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065" cy="3683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BA2F7A">
        <w:rPr>
          <w:rFonts w:ascii="Book Antiqua" w:hAnsi="Book Antiqua" w:cs="Times New Roman"/>
          <w:b/>
          <w:bCs/>
          <w:sz w:val="24"/>
          <w:szCs w:val="24"/>
          <w:highlight w:val="yellow"/>
        </w:rPr>
        <w:t>S1</w:t>
      </w:r>
      <w:r>
        <w:rPr>
          <w:rFonts w:ascii="Book Antiqua" w:hAnsi="Book Antiqua" w:cs="Times New Roman"/>
          <w:b/>
          <w:bCs/>
          <w:sz w:val="24"/>
          <w:szCs w:val="24"/>
          <w:highlight w:val="yellow"/>
        </w:rPr>
        <w:t>2</w:t>
      </w:r>
      <w:r w:rsidRPr="00BA2F7A">
        <w:rPr>
          <w:rFonts w:ascii="Book Antiqua" w:hAnsi="Book Antiqua" w:cs="Times New Roman"/>
          <w:b/>
          <w:bCs/>
          <w:sz w:val="24"/>
          <w:szCs w:val="24"/>
          <w:highlight w:val="yellow"/>
        </w:rPr>
        <w:t>: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Pr="00F46646">
        <w:rPr>
          <w:rFonts w:ascii="Book Antiqua" w:hAnsi="Book Antiqua" w:cs="Times New Roman"/>
          <w:b/>
          <w:bCs/>
          <w:sz w:val="24"/>
          <w:szCs w:val="24"/>
        </w:rPr>
        <w:t>Post Hoc Tests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142D337" wp14:editId="7BAD9B13">
            <wp:simplePos x="0" y="0"/>
            <wp:positionH relativeFrom="margin">
              <wp:posOffset>-181155</wp:posOffset>
            </wp:positionH>
            <wp:positionV relativeFrom="paragraph">
              <wp:posOffset>142719</wp:posOffset>
            </wp:positionV>
            <wp:extent cx="5848710" cy="3866457"/>
            <wp:effectExtent l="0" t="0" r="0" b="1270"/>
            <wp:wrapNone/>
            <wp:docPr id="38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281" cy="3878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4E232DA6" wp14:editId="369B2786">
            <wp:extent cx="5538159" cy="6168390"/>
            <wp:effectExtent l="0" t="0" r="5715" b="3810"/>
            <wp:docPr id="39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597" cy="618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proofErr w:type="spellStart"/>
      <w:r w:rsidRPr="00F46646">
        <w:rPr>
          <w:rFonts w:ascii="Book Antiqua" w:hAnsi="Book Antiqua" w:cs="Times New Roman"/>
          <w:b/>
          <w:bCs/>
          <w:sz w:val="24"/>
          <w:szCs w:val="24"/>
        </w:rPr>
        <w:lastRenderedPageBreak/>
        <w:t>Oneway</w:t>
      </w:r>
      <w:proofErr w:type="spellEnd"/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794820EF" wp14:editId="5F24682F">
            <wp:extent cx="5520906" cy="2875915"/>
            <wp:effectExtent l="0" t="0" r="3810" b="635"/>
            <wp:docPr id="40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008" cy="2878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12BDBA8E" wp14:editId="13AA8725">
            <wp:extent cx="5589917" cy="2828925"/>
            <wp:effectExtent l="0" t="0" r="0" b="0"/>
            <wp:docPr id="4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97" cy="2830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sz w:val="24"/>
          <w:szCs w:val="24"/>
        </w:rPr>
        <w:br w:type="page"/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BA2F7A">
        <w:rPr>
          <w:rFonts w:ascii="Book Antiqua" w:hAnsi="Book Antiqua" w:cs="Times New Roman"/>
          <w:b/>
          <w:bCs/>
          <w:sz w:val="24"/>
          <w:szCs w:val="24"/>
          <w:highlight w:val="yellow"/>
        </w:rPr>
        <w:lastRenderedPageBreak/>
        <w:t>S1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3: </w:t>
      </w:r>
      <w:r w:rsidRPr="00F46646">
        <w:rPr>
          <w:rFonts w:ascii="Book Antiqua" w:hAnsi="Book Antiqua" w:cs="Times New Roman"/>
          <w:b/>
          <w:bCs/>
          <w:sz w:val="24"/>
          <w:szCs w:val="24"/>
        </w:rPr>
        <w:t>Post Hoc Tests</w:t>
      </w: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</w:p>
    <w:p w:rsidR="00586BAF" w:rsidRPr="00F46646" w:rsidRDefault="00586BAF" w:rsidP="00586BAF">
      <w:pPr>
        <w:autoSpaceDE w:val="0"/>
        <w:autoSpaceDN w:val="0"/>
        <w:adjustRightInd w:val="0"/>
        <w:jc w:val="both"/>
        <w:rPr>
          <w:rFonts w:ascii="Book Antiqua" w:hAnsi="Book Antiqua" w:cs="Times New Roman"/>
          <w:b/>
          <w:bCs/>
          <w:sz w:val="24"/>
          <w:szCs w:val="24"/>
        </w:rPr>
      </w:pPr>
      <w:r w:rsidRPr="00F46646">
        <w:rPr>
          <w:rFonts w:ascii="Book Antiqua" w:hAnsi="Book Antiqua" w:cs="Times New Roman"/>
          <w:b/>
          <w:bCs/>
          <w:noProof/>
          <w:sz w:val="24"/>
          <w:szCs w:val="24"/>
        </w:rPr>
        <w:drawing>
          <wp:inline distT="0" distB="0" distL="0" distR="0" wp14:anchorId="100F5AB4" wp14:editId="38177113">
            <wp:extent cx="5572665" cy="4447953"/>
            <wp:effectExtent l="0" t="0" r="9525" b="0"/>
            <wp:docPr id="42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260" cy="445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AF" w:rsidRPr="00F46646" w:rsidRDefault="00586BAF" w:rsidP="00586BAF">
      <w:pPr>
        <w:jc w:val="both"/>
        <w:rPr>
          <w:rFonts w:ascii="Book Antiqua" w:hAnsi="Book Antiqua" w:cs="Times New Roman"/>
          <w:sz w:val="24"/>
          <w:szCs w:val="24"/>
        </w:rPr>
      </w:pPr>
    </w:p>
    <w:p w:rsidR="00586BAF" w:rsidRPr="00F46646" w:rsidRDefault="00586BAF" w:rsidP="00586BAF">
      <w:pPr>
        <w:rPr>
          <w:rFonts w:ascii="Book Antiqua" w:hAnsi="Book Antiqua"/>
          <w:sz w:val="24"/>
          <w:szCs w:val="24"/>
        </w:rPr>
      </w:pPr>
    </w:p>
    <w:p w:rsidR="00016308" w:rsidRDefault="00016308">
      <w:bookmarkStart w:id="0" w:name="_GoBack"/>
      <w:bookmarkEnd w:id="0"/>
    </w:p>
    <w:sectPr w:rsidR="00016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AF"/>
    <w:rsid w:val="00016308"/>
    <w:rsid w:val="0058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E41051-2D79-4FF4-B40B-CA93D6FA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BA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theme" Target="theme/theme1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8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2024-05-13T06:56:00Z</dcterms:created>
  <dcterms:modified xsi:type="dcterms:W3CDTF">2024-05-13T06:56:00Z</dcterms:modified>
</cp:coreProperties>
</file>